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/>
          <w:b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b/>
          <w:sz w:val="44"/>
          <w:szCs w:val="44"/>
          <w:lang w:eastAsia="zh-CN"/>
        </w:rPr>
        <w:t>民生无小事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 xml:space="preserve">  枝叶总关情</w:t>
      </w:r>
    </w:p>
    <w:p>
      <w:pPr>
        <w:jc w:val="center"/>
        <w:rPr>
          <w:rFonts w:hint="eastAsia" w:ascii="CESI楷体-GB13000" w:hAnsi="CESI楷体-GB13000" w:eastAsia="CESI楷体-GB13000" w:cs="CESI楷体-GB13000"/>
          <w:b w:val="0"/>
          <w:bCs/>
          <w:sz w:val="32"/>
          <w:szCs w:val="32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 xml:space="preserve">                </w:t>
      </w:r>
      <w:r>
        <w:rPr>
          <w:rFonts w:hint="eastAsia" w:ascii="CESI楷体-GB13000" w:hAnsi="CESI楷体-GB13000" w:eastAsia="CESI楷体-GB13000" w:cs="CESI楷体-GB13000"/>
          <w:b w:val="0"/>
          <w:bCs/>
          <w:sz w:val="32"/>
          <w:szCs w:val="32"/>
          <w:lang w:val="en-US" w:eastAsia="zh-CN"/>
        </w:rPr>
        <w:t xml:space="preserve">   ----</w:t>
      </w:r>
      <w:r>
        <w:rPr>
          <w:rFonts w:hint="eastAsia" w:ascii="CESI楷体-GB13000" w:hAnsi="CESI楷体-GB13000" w:eastAsia="CESI楷体-GB13000" w:cs="CESI楷体-GB13000"/>
          <w:b w:val="0"/>
          <w:bCs/>
          <w:sz w:val="32"/>
          <w:szCs w:val="32"/>
        </w:rPr>
        <w:t>雷蒙</w:t>
      </w:r>
      <w:r>
        <w:rPr>
          <w:rFonts w:hint="eastAsia" w:ascii="CESI楷体-GB13000" w:hAnsi="CESI楷体-GB13000" w:eastAsia="CESI楷体-GB13000" w:cs="CESI楷体-GB13000"/>
          <w:b w:val="0"/>
          <w:bCs/>
          <w:sz w:val="32"/>
          <w:szCs w:val="32"/>
          <w:lang w:eastAsia="zh-CN"/>
        </w:rPr>
        <w:t>同志事迹</w:t>
      </w:r>
      <w:r>
        <w:rPr>
          <w:rFonts w:hint="eastAsia" w:ascii="CESI楷体-GB13000" w:hAnsi="CESI楷体-GB13000" w:eastAsia="CESI楷体-GB13000" w:cs="CESI楷体-GB13000"/>
          <w:b w:val="0"/>
          <w:bCs/>
          <w:sz w:val="32"/>
          <w:szCs w:val="32"/>
        </w:rPr>
        <w:t>材料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雷蒙，内蒙古广播电视台首席记者、主持人，他主持的名牌电视节目《百姓热线》五次荣获中国新闻奖一等奖、二等奖、三等奖，2012年国家广电总局先进工作者，2016年获内蒙古五一劳动奖章，2020年获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第七届“好记者讲好故事”比赛 “最佳选手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奖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”，2021年获草原英才和内蒙古突出贡献专家称号。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cr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他心中装着人民，始终坚持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采访一线，给老百姓办小事，成绩卓著。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蒙1988年毕业于国防科技大学航天技术系，曾任中国航天科工集团火箭工程师。因为喜爱新闻事业，2001年调入内蒙古电视台，转入媒体工作22年来，他坚持工作在采访一线，为群众办实事。他带领“雷蒙团队”先后开办了民生新闻评论节目《雷阵语》，其中的“雷蒙在线帮”板块被观众形象地称为“居民服务的电视窗口”，每晚黄金时间播出30分钟，已播出5000多期。他主持的名牌电视节目《百姓热线》是一档民生新闻调查访谈节目，采用现场纪实性行进式的采访报道方式，雷蒙既是幕后策划、采访记者，又是现场主持人，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报道的两千多件民生难题，解决率超过80%。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雷蒙是内蒙古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广播电视台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年龄最大的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一线采访记者、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全媒体记者，他的新媒体账号“雷蒙帮忙”粉丝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200万，累计播放阅读量过亿，被网民称为“正能量网红”。2016年，观众给雷蒙捎来一份礼物，打开一看禁不住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热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泪纵横。原来是厚厚一本“《百姓热线》观看笔记”，包头一家福利厂的聋哑工人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们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说，雷蒙的节目“真办事真有用”，就让女儿把节目字幕记下来，给聋哑工友们传看。观众的真情让雷蒙感动，更让他和同事们倍加珍惜自己的每一次采访和报道。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cr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善打硬仗，突破能力强。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他接下的很多线索都十分棘手，不少都是重大突发事件和群体性事件，他带领记者深入一线，发挥尖刀班、突击队作用，有效探索了重大突发事件中媒体调研的一线组织报道规律。2011年，面对尖锐的城市拆迁矛盾和情绪激动的居民，采制的《拆新房为哪般》节目，获得了第22届中国新闻奖一等奖。2014年，雷蒙为四川来呼和浩特打工的69位农民工要回了120万元的工资，采制的《住在涵洞为讨薪》节目，再获第25届中国新闻奖一等奖。2001年元月，雷蒙主持的第一期《百姓热线》节目是调解物业矛盾，20多年后雷蒙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经是小区物业纠纷的“灭火队”，很多业委会争相请他当顾问；在解决房地产历史遗留问题的政府攻坚克难行动中，雷蒙帮助几万户居民解决了“回迁难、入住难、办证难”；楼上居民吃水难，要建供水二次加压站，楼下居民嫌挡光，差点干仗，快叫雷蒙来劝解；老旧小区拆凉房、拆违建，有居民不配合，雷蒙出面就好办；城市集中供热的热源价格上涨，供热企业和热电厂“神仙打架”，也请雷蒙来调解；城中村燃煤散烧治理难，雷蒙帮忙协调峰谷电价0.16元/度(约合居民电价的1/3)解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难题；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伴随着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农牧业现代化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，很多妇女从种养殖中解脱出来，雷蒙帮忙对接就业部门，安排去南方工厂务工上千人……上房顶下地沟，进棚圈下农田，他围着群众转，群众又把他围中间，雷蒙是群众贴心人和政府的好帮手。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cr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着眼大局，引导舆论能力强。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冠肺炎疫情期间，雷蒙作为疫情防控报道的一线记者，立即投入到全媒体报道的战场。2020年1月突发新冠疫情，呼和浩特市开始小区管控，虽然有模有样却形同虚设，雷蒙现场调查采访、新媒体同步直播、当晚新闻播出，引起很大反响，市委书记批示整改。第二天全市一下子都绷紧了疫情防控的弦，迅速堵住了漏洞。2021年10月煤炭价格暴涨，正逢北方冬季供暖，农牧民烧煤取暖面临困难。雷蒙团队走村入户进煤矿、协调对口保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给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，与自治区能源局和各旗县乡镇政府密切配合，为内蒙古所有农村牧区家庭发放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价暖心煤。雷蒙的全媒体伴随式报道，尤其是爆款短视频，为稳预期强信心、稳煤价保民生做出了重要贡献。网络直播像是鱼龙混杂的江湖，吸引了大批游离在主流媒体之外的受众，需要雷蒙这样的实力派主流媒体记者主动抢占阵地，他了解新媒体传播规律和受众心态，理性客观以正视听，润物无声弘扬社会主义核心价值观。雷蒙几乎每晚在快手账号上做两小时“帮忙不添乱”的直播，每次都能解决三五个问题，讲透三五个道理，化解三五个矛盾……在建党百年、脱贫攻坚、党代会和全国两会等重大事件报道中，雷蒙带领团队发挥自身特长、精心策划、全情投入、全媒体发布，以百姓视角讲述身边的故事，汇入宏伟的时代赞歌。“我们村的第一书记”“两不愁三保障”“老雷聊两会”等系列全媒体报道，收视率播放量屡创新高，得到内蒙古自治区党委宣传部的奖励。“人在哪里，新闻舆论阵地就应该在哪里。” 新闻舆论战从未停歇，阵地在哪里，新闻老战士雷蒙就会坚守在哪里。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cr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新闻情怀历久弥新，善带队伍，组织管理开拓能力强。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他深情地热爱新闻事业，身上始终洋溢着激情，保持家国怀情。2008年5月，雷蒙在汶川抗震救灾前线火线入党，在党的培养教育下，雷蒙同志坚守新闻报道一线，“记者”对他来说，已经不是朝九晚五的工作和谋生的职业，而是一种生命状态和深厚情怀。20多年来，雷蒙在监督报道中为了让对方心服口服，从不偷拍，直接面对，经常亲历险境。曝光“全脑超能力培训”时，被几个彪形大汉架起来，也阻挡不了他现场揭穿骗局；调查非法采砂时，几个黑衣纹身大汉拎着铁棍一路跟随；调解郊区征地补偿纠纷时，有人煽动围攻背后踢踹；治理“色情”一条街后，有人恐吓绑架了他的女儿；采访某手机辐射强度对比，老板传话说“50万割他的舌头”；采访民房被偷拆事件时，被开发商锁在黑屋，打110才被解救；反映社保违规问题时，被要挟不给雷蒙媳妇办退休手续……反倒激起雷蒙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倔强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劲儿。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cr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雷蒙作为社会名人，积极承担社会责任，“雷蒙公益”是内蒙古的公益品牌。雷蒙志愿者团队举办的“雷蒙读书会”、“地产菜大集”、“雷蒙老歌会”、“雷蒙健康小屋”、“雷蒙相亲会”近300场，现场和网上参与人次上百万，引领社会风尚，增强文化自信。他十分注重以老带新，培养新人，发挥榜样、示范、带动作用，培养了一大批电视台年轻采编骨干成长迅速。一些90后年轻记者多次参与电视台的重大专题调研，采编能力不断提高。</w:t>
      </w:r>
    </w:p>
    <w:p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530"/>
    <w:rsid w:val="00060530"/>
    <w:rsid w:val="00061C70"/>
    <w:rsid w:val="00451327"/>
    <w:rsid w:val="004B42F0"/>
    <w:rsid w:val="005A390C"/>
    <w:rsid w:val="008A37AC"/>
    <w:rsid w:val="00983BDD"/>
    <w:rsid w:val="00991DA2"/>
    <w:rsid w:val="00A27167"/>
    <w:rsid w:val="00BC619B"/>
    <w:rsid w:val="00CA622B"/>
    <w:rsid w:val="00CD25DF"/>
    <w:rsid w:val="2FDF51B8"/>
    <w:rsid w:val="6B3B14E3"/>
    <w:rsid w:val="757508B9"/>
    <w:rsid w:val="7B57F10B"/>
    <w:rsid w:val="7E7D17CE"/>
    <w:rsid w:val="7FF68C03"/>
    <w:rsid w:val="9FF3AF38"/>
    <w:rsid w:val="A6FD171C"/>
    <w:rsid w:val="DFA6A236"/>
    <w:rsid w:val="E7FFAEA5"/>
    <w:rsid w:val="EFBFB855"/>
    <w:rsid w:val="FC3DEA3B"/>
    <w:rsid w:val="FFE9FDD6"/>
    <w:rsid w:val="FFF3F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_Style 24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371</Words>
  <Characters>2118</Characters>
  <Lines>17</Lines>
  <Paragraphs>4</Paragraphs>
  <TotalTime>105</TotalTime>
  <ScaleCrop>false</ScaleCrop>
  <LinksUpToDate>false</LinksUpToDate>
  <CharactersWithSpaces>2485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2022-05-11T09:09:00Z</dcterms:created>
  <dc:creator>zhanglina</dc:creator>
  <cp:lastModifiedBy>xcb</cp:lastModifiedBy>
  <dcterms:modified xsi:type="dcterms:W3CDTF">2022-05-31T18:14:39Z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